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4" w:rsidRPr="00910C5A" w:rsidRDefault="00F91874">
      <w:pPr>
        <w:rPr>
          <w:b/>
          <w:sz w:val="28"/>
          <w:szCs w:val="28"/>
        </w:rPr>
      </w:pPr>
      <w:r w:rsidRPr="00046A5B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971550" cy="914400"/>
            <wp:effectExtent l="19050" t="0" r="0" b="0"/>
            <wp:docPr id="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A5B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09825" cy="666750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74" w:rsidRPr="00254BCA" w:rsidRDefault="00F91874">
      <w:pPr>
        <w:rPr>
          <w:b/>
          <w:sz w:val="20"/>
          <w:szCs w:val="20"/>
        </w:rPr>
      </w:pPr>
      <w:r w:rsidRPr="00254BCA">
        <w:rPr>
          <w:b/>
          <w:sz w:val="20"/>
          <w:szCs w:val="20"/>
        </w:rPr>
        <w:t>KOLEGIJ: POSLOVNA ETIKA</w:t>
      </w:r>
    </w:p>
    <w:p w:rsidR="00910C5A" w:rsidRPr="00254BCA" w:rsidRDefault="00910C5A">
      <w:pPr>
        <w:rPr>
          <w:b/>
          <w:sz w:val="20"/>
          <w:szCs w:val="20"/>
        </w:rPr>
      </w:pPr>
      <w:r w:rsidRPr="00254BCA">
        <w:rPr>
          <w:b/>
          <w:sz w:val="20"/>
          <w:szCs w:val="20"/>
        </w:rPr>
        <w:t>Akademska godina: 2013/14.</w:t>
      </w:r>
    </w:p>
    <w:p w:rsidR="00F91874" w:rsidRPr="00046A5B" w:rsidRDefault="00F91874">
      <w:pPr>
        <w:rPr>
          <w:b/>
        </w:rPr>
      </w:pPr>
    </w:p>
    <w:p w:rsidR="00F91874" w:rsidRPr="00046A5B" w:rsidRDefault="00D42BEE" w:rsidP="00F91874">
      <w:pPr>
        <w:jc w:val="center"/>
        <w:rPr>
          <w:b/>
          <w:u w:val="single"/>
        </w:rPr>
      </w:pPr>
      <w:r>
        <w:rPr>
          <w:b/>
          <w:u w:val="single"/>
        </w:rPr>
        <w:t>R</w:t>
      </w:r>
      <w:r w:rsidR="00910C5A">
        <w:rPr>
          <w:b/>
          <w:u w:val="single"/>
        </w:rPr>
        <w:t xml:space="preserve">aspored izlaganja </w:t>
      </w:r>
      <w:r w:rsidR="003039B0" w:rsidRPr="00046A5B">
        <w:rPr>
          <w:b/>
          <w:u w:val="single"/>
        </w:rPr>
        <w:t>pristupni</w:t>
      </w:r>
      <w:r>
        <w:rPr>
          <w:b/>
          <w:u w:val="single"/>
        </w:rPr>
        <w:t xml:space="preserve">h radova </w:t>
      </w:r>
    </w:p>
    <w:tbl>
      <w:tblPr>
        <w:tblStyle w:val="Reetkatablice"/>
        <w:tblW w:w="0" w:type="auto"/>
        <w:tblLook w:val="04A0"/>
      </w:tblPr>
      <w:tblGrid>
        <w:gridCol w:w="817"/>
        <w:gridCol w:w="1701"/>
        <w:gridCol w:w="4961"/>
        <w:gridCol w:w="1809"/>
      </w:tblGrid>
      <w:tr w:rsidR="00403B15" w:rsidRPr="00046A5B" w:rsidTr="00254BCA">
        <w:tc>
          <w:tcPr>
            <w:tcW w:w="817" w:type="dxa"/>
          </w:tcPr>
          <w:p w:rsidR="00403B15" w:rsidRPr="00046A5B" w:rsidRDefault="00403B15">
            <w:pPr>
              <w:rPr>
                <w:b/>
              </w:rPr>
            </w:pPr>
            <w:r w:rsidRPr="00046A5B">
              <w:rPr>
                <w:b/>
              </w:rPr>
              <w:t>R.br.</w:t>
            </w:r>
          </w:p>
        </w:tc>
        <w:tc>
          <w:tcPr>
            <w:tcW w:w="1701" w:type="dxa"/>
          </w:tcPr>
          <w:p w:rsidR="00403B15" w:rsidRPr="00046A5B" w:rsidRDefault="00254BCA">
            <w:pPr>
              <w:rPr>
                <w:b/>
              </w:rPr>
            </w:pPr>
            <w:r>
              <w:rPr>
                <w:b/>
              </w:rPr>
              <w:t>P</w:t>
            </w:r>
            <w:r w:rsidR="00403B15" w:rsidRPr="00046A5B">
              <w:rPr>
                <w:b/>
              </w:rPr>
              <w:t xml:space="preserve">rezime </w:t>
            </w:r>
            <w:r>
              <w:rPr>
                <w:b/>
              </w:rPr>
              <w:t xml:space="preserve">i Ime </w:t>
            </w:r>
            <w:r w:rsidR="00403B15" w:rsidRPr="00046A5B">
              <w:rPr>
                <w:b/>
              </w:rPr>
              <w:t>studenta</w:t>
            </w:r>
          </w:p>
        </w:tc>
        <w:tc>
          <w:tcPr>
            <w:tcW w:w="4961" w:type="dxa"/>
          </w:tcPr>
          <w:p w:rsidR="00403B15" w:rsidRPr="00046A5B" w:rsidRDefault="00403B15">
            <w:pPr>
              <w:rPr>
                <w:b/>
              </w:rPr>
            </w:pPr>
            <w:r w:rsidRPr="00046A5B">
              <w:rPr>
                <w:b/>
              </w:rPr>
              <w:t>Tema rada</w:t>
            </w:r>
          </w:p>
        </w:tc>
        <w:tc>
          <w:tcPr>
            <w:tcW w:w="1809" w:type="dxa"/>
          </w:tcPr>
          <w:p w:rsidR="00403B15" w:rsidRPr="00046A5B" w:rsidRDefault="00403B15">
            <w:pPr>
              <w:rPr>
                <w:b/>
              </w:rPr>
            </w:pPr>
            <w:r w:rsidRPr="00046A5B">
              <w:rPr>
                <w:b/>
              </w:rPr>
              <w:t>Vrijeme izlaganja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eastAsia="Times New Roman" w:cstheme="minorHAnsi"/>
              </w:rPr>
              <w:t xml:space="preserve">Badenić Ljiljana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Načela poslovno etičnog postupanja na primjeru policijskog zvanja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17:00-17:10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Barić Martina</w:t>
            </w:r>
          </w:p>
        </w:tc>
        <w:tc>
          <w:tcPr>
            <w:tcW w:w="4961" w:type="dxa"/>
          </w:tcPr>
          <w:p w:rsidR="00254BCA" w:rsidRPr="00046A5B" w:rsidRDefault="00254BCA" w:rsidP="00055A79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Etika u poslovanju službenika pravosudne policije 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17:10-17:20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eastAsia="Times New Roman" w:cstheme="minorHAnsi"/>
              </w:rPr>
            </w:pPr>
            <w:r w:rsidRPr="00046A5B">
              <w:rPr>
                <w:rFonts w:eastAsia="Times New Roman" w:cstheme="minorHAnsi"/>
              </w:rPr>
              <w:t xml:space="preserve">Budimlić Ena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proofErr w:type="spellStart"/>
            <w:r w:rsidRPr="00046A5B">
              <w:rPr>
                <w:rFonts w:eastAsia="Times New Roman" w:cstheme="minorHAnsi"/>
              </w:rPr>
              <w:t>Managerska</w:t>
            </w:r>
            <w:proofErr w:type="spellEnd"/>
            <w:r w:rsidRPr="00046A5B">
              <w:rPr>
                <w:rFonts w:eastAsia="Times New Roman" w:cstheme="minorHAnsi"/>
              </w:rPr>
              <w:t xml:space="preserve"> etika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17:20-17:30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bookmarkStart w:id="0" w:name="_GoBack"/>
            <w:r w:rsidRPr="00046A5B">
              <w:t>Dojmi</w:t>
            </w:r>
            <w:bookmarkEnd w:id="0"/>
            <w:r w:rsidRPr="00046A5B">
              <w:t xml:space="preserve"> Igor </w:t>
            </w:r>
          </w:p>
        </w:tc>
        <w:tc>
          <w:tcPr>
            <w:tcW w:w="4961" w:type="dxa"/>
          </w:tcPr>
          <w:p w:rsidR="00254BCA" w:rsidRPr="00046A5B" w:rsidRDefault="00254BCA">
            <w:r w:rsidRPr="00046A5B">
              <w:t>Poslovna etika i DOP - Deichmann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17:35-17:45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r w:rsidRPr="00046A5B">
              <w:t xml:space="preserve">Duić Tomislav </w:t>
            </w:r>
          </w:p>
        </w:tc>
        <w:tc>
          <w:tcPr>
            <w:tcW w:w="4961" w:type="dxa"/>
          </w:tcPr>
          <w:p w:rsidR="00254BCA" w:rsidRPr="00046A5B" w:rsidRDefault="00254BCA">
            <w:r w:rsidRPr="00046A5B">
              <w:t>Etički kodeks državnih službenika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17:45-17:55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roofErr w:type="spellStart"/>
            <w:r w:rsidRPr="00046A5B">
              <w:t>Fajdetić</w:t>
            </w:r>
            <w:proofErr w:type="spellEnd"/>
            <w:r w:rsidRPr="00046A5B">
              <w:t xml:space="preserve"> Danijel </w:t>
            </w:r>
          </w:p>
        </w:tc>
        <w:tc>
          <w:tcPr>
            <w:tcW w:w="4961" w:type="dxa"/>
          </w:tcPr>
          <w:p w:rsidR="00254BCA" w:rsidRPr="00046A5B" w:rsidRDefault="00254BCA">
            <w:r w:rsidRPr="00046A5B">
              <w:t>Bonton – kulturološke razlike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17:55-18:05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r w:rsidRPr="00046A5B">
              <w:t xml:space="preserve">Filipović Katica </w:t>
            </w:r>
          </w:p>
        </w:tc>
        <w:tc>
          <w:tcPr>
            <w:tcW w:w="4961" w:type="dxa"/>
          </w:tcPr>
          <w:p w:rsidR="00254BCA" w:rsidRPr="00046A5B" w:rsidRDefault="00254BCA">
            <w:proofErr w:type="spellStart"/>
            <w:r w:rsidRPr="00046A5B">
              <w:t>Antikorupcija</w:t>
            </w:r>
            <w:proofErr w:type="spellEnd"/>
            <w:r w:rsidRPr="00046A5B">
              <w:t xml:space="preserve"> u poreznoj upravi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18:10-18:20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Jozić Slavica </w:t>
            </w:r>
          </w:p>
        </w:tc>
        <w:tc>
          <w:tcPr>
            <w:tcW w:w="4961" w:type="dxa"/>
          </w:tcPr>
          <w:p w:rsidR="00254BCA" w:rsidRPr="00046A5B" w:rsidRDefault="00254BCA" w:rsidP="00055A79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Ostvarivanje prava roditelja djece s posebnim potrebama u okviru radnog zakonodavstva u RH 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18:20-18:30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Kerepčić Marica </w:t>
            </w:r>
          </w:p>
        </w:tc>
        <w:tc>
          <w:tcPr>
            <w:tcW w:w="4961" w:type="dxa"/>
          </w:tcPr>
          <w:p w:rsidR="00254BCA" w:rsidRPr="00046A5B" w:rsidRDefault="00254BCA" w:rsidP="00055A79">
            <w:pPr>
              <w:rPr>
                <w:rFonts w:cstheme="minorHAnsi"/>
              </w:rPr>
            </w:pPr>
            <w:proofErr w:type="spellStart"/>
            <w:r w:rsidRPr="00046A5B">
              <w:rPr>
                <w:rFonts w:cstheme="minorHAnsi"/>
              </w:rPr>
              <w:t>Konzumerizam</w:t>
            </w:r>
            <w:proofErr w:type="spellEnd"/>
            <w:r w:rsidRPr="00046A5B">
              <w:rPr>
                <w:rFonts w:cstheme="minorHAnsi"/>
              </w:rPr>
              <w:t xml:space="preserve"> 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18:30-18:40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Kufner Željko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Bonton-pravila ponašanja na radnom mjestu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18:45-18:55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Meštrović Emanuela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eastAsia="Arial" w:cstheme="minorHAnsi"/>
              </w:rPr>
              <w:t>Djeca potrošači – komercijalizacija djetinjstva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18:55-19:05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proofErr w:type="spellStart"/>
            <w:r w:rsidRPr="00046A5B">
              <w:rPr>
                <w:rFonts w:eastAsia="Times New Roman" w:cstheme="minorHAnsi"/>
              </w:rPr>
              <w:t>Miholić</w:t>
            </w:r>
            <w:proofErr w:type="spellEnd"/>
            <w:r w:rsidRPr="00046A5B">
              <w:rPr>
                <w:rFonts w:eastAsia="Times New Roman" w:cstheme="minorHAnsi"/>
              </w:rPr>
              <w:t xml:space="preserve"> Nikola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eastAsia="Times New Roman" w:cstheme="minorHAnsi"/>
              </w:rPr>
            </w:pPr>
            <w:r w:rsidRPr="00046A5B">
              <w:rPr>
                <w:rFonts w:eastAsia="Times New Roman" w:cstheme="minorHAnsi"/>
              </w:rPr>
              <w:t>Etički kodeks Doma za starije i nemoćne osobe Požega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19:05-19:15</w:t>
            </w:r>
          </w:p>
        </w:tc>
      </w:tr>
      <w:tr w:rsidR="00254BCA" w:rsidRPr="00046A5B" w:rsidTr="00254BCA">
        <w:trPr>
          <w:trHeight w:val="70"/>
        </w:trPr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eastAsia="Times New Roman" w:cstheme="minorHAnsi"/>
                <w:lang w:eastAsia="hr-HR"/>
              </w:rPr>
              <w:t xml:space="preserve">Pavić Lidija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Lažno oglašavanje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19:20-19:30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Raguž Vjekoslav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Bonton u lokalnoj samoupravi – primjer Grada Požege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19:30-19:40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Rešetar Matea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>Poslovna etika u procesu globalizacije te kritički osvrt na Svjetsku trgovinsku organizaciju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19:40-19:50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Šarić Anita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cstheme="minorHAnsi"/>
              </w:rPr>
            </w:pPr>
            <w:r w:rsidRPr="00046A5B">
              <w:rPr>
                <w:rFonts w:eastAsia="Arial" w:cstheme="minorHAnsi"/>
              </w:rPr>
              <w:t>Etika u marketingu s osvrtom na etiku oglašavanja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19:55-20:05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46A5B">
              <w:rPr>
                <w:rFonts w:cstheme="minorHAnsi"/>
              </w:rPr>
              <w:t xml:space="preserve">Taborski Bruno </w:t>
            </w:r>
          </w:p>
        </w:tc>
        <w:tc>
          <w:tcPr>
            <w:tcW w:w="4961" w:type="dxa"/>
          </w:tcPr>
          <w:p w:rsidR="00254BCA" w:rsidRPr="00046A5B" w:rsidRDefault="00254BCA">
            <w:pPr>
              <w:rPr>
                <w:rFonts w:eastAsia="Times New Roman" w:cstheme="minorHAnsi"/>
              </w:rPr>
            </w:pPr>
            <w:r w:rsidRPr="00046A5B">
              <w:rPr>
                <w:rFonts w:eastAsia="Times New Roman" w:cstheme="minorHAnsi"/>
              </w:rPr>
              <w:t>Etično poslovanje u Ustanovi za profesionalnu rehabilitaciju i zapošljavanje osobe s invaliditetom - prijava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20:10-20:20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Pr>
              <w:rPr>
                <w:rFonts w:cstheme="minorHAnsi"/>
              </w:rPr>
            </w:pPr>
            <w:r w:rsidRPr="00055A79">
              <w:rPr>
                <w:rFonts w:cstheme="minorHAnsi"/>
              </w:rPr>
              <w:t>Trnokop</w:t>
            </w:r>
            <w:r w:rsidRPr="00046A5B">
              <w:rPr>
                <w:rFonts w:cstheme="minorHAnsi"/>
              </w:rPr>
              <w:t xml:space="preserve"> Katarina </w:t>
            </w:r>
          </w:p>
        </w:tc>
        <w:tc>
          <w:tcPr>
            <w:tcW w:w="4961" w:type="dxa"/>
          </w:tcPr>
          <w:p w:rsidR="00254BCA" w:rsidRPr="00046A5B" w:rsidRDefault="00254BCA" w:rsidP="00055A79">
            <w:pPr>
              <w:rPr>
                <w:rFonts w:cstheme="minorHAnsi"/>
              </w:rPr>
            </w:pPr>
            <w:proofErr w:type="spellStart"/>
            <w:r w:rsidRPr="00046A5B">
              <w:rPr>
                <w:rFonts w:cstheme="minorHAnsi"/>
              </w:rPr>
              <w:t>Mobbing</w:t>
            </w:r>
            <w:proofErr w:type="spellEnd"/>
            <w:r w:rsidRPr="00046A5B">
              <w:rPr>
                <w:rFonts w:cstheme="minorHAnsi"/>
              </w:rPr>
              <w:t xml:space="preserve">-psihološko zlostavljanje na radnom mjestu 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20:20-20:30</w:t>
            </w:r>
          </w:p>
        </w:tc>
      </w:tr>
      <w:tr w:rsidR="00254BCA" w:rsidRPr="00046A5B" w:rsidTr="00254BCA">
        <w:tc>
          <w:tcPr>
            <w:tcW w:w="817" w:type="dxa"/>
          </w:tcPr>
          <w:p w:rsidR="00254BCA" w:rsidRPr="00046A5B" w:rsidRDefault="00254BCA" w:rsidP="00403B15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254BCA" w:rsidRPr="00046A5B" w:rsidRDefault="00254BCA" w:rsidP="00254BCA">
            <w:proofErr w:type="spellStart"/>
            <w:r w:rsidRPr="00055A79">
              <w:t>Vinčazović</w:t>
            </w:r>
            <w:proofErr w:type="spellEnd"/>
            <w:r w:rsidRPr="00046A5B">
              <w:t xml:space="preserve"> Milan </w:t>
            </w:r>
          </w:p>
        </w:tc>
        <w:tc>
          <w:tcPr>
            <w:tcW w:w="4961" w:type="dxa"/>
          </w:tcPr>
          <w:p w:rsidR="00254BCA" w:rsidRPr="00046A5B" w:rsidRDefault="00254BCA">
            <w:r w:rsidRPr="00046A5B">
              <w:t>Društveno odgovorno poslovanje MUP-a u zajednici</w:t>
            </w:r>
          </w:p>
        </w:tc>
        <w:tc>
          <w:tcPr>
            <w:tcW w:w="1809" w:type="dxa"/>
          </w:tcPr>
          <w:p w:rsidR="00254BCA" w:rsidRPr="00046A5B" w:rsidRDefault="00254BCA" w:rsidP="00CC5BFE">
            <w:r>
              <w:t>20:30-20:40</w:t>
            </w:r>
          </w:p>
        </w:tc>
      </w:tr>
    </w:tbl>
    <w:p w:rsidR="00403B15" w:rsidRPr="00046A5B" w:rsidRDefault="00403B15"/>
    <w:p w:rsidR="00B73342" w:rsidRDefault="00910C5A">
      <w:r>
        <w:t>U Požegi, 26. veljače 2014.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dr.sc</w:t>
      </w:r>
      <w:proofErr w:type="spellEnd"/>
      <w:r>
        <w:t xml:space="preserve">. Barbara Pisker, </w:t>
      </w:r>
      <w:proofErr w:type="spellStart"/>
      <w:r>
        <w:t>v.pred</w:t>
      </w:r>
      <w:proofErr w:type="spellEnd"/>
      <w:r>
        <w:t>.</w:t>
      </w:r>
    </w:p>
    <w:p w:rsidR="00254BCA" w:rsidRPr="00046A5B" w:rsidRDefault="00254BCA"/>
    <w:sectPr w:rsidR="00254BCA" w:rsidRPr="00046A5B" w:rsidSect="00CD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01C8"/>
    <w:multiLevelType w:val="hybridMultilevel"/>
    <w:tmpl w:val="EE362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9B0"/>
    <w:rsid w:val="0004178B"/>
    <w:rsid w:val="00046A5B"/>
    <w:rsid w:val="00055A79"/>
    <w:rsid w:val="000B1E9B"/>
    <w:rsid w:val="000C4FDA"/>
    <w:rsid w:val="001101CF"/>
    <w:rsid w:val="0011315E"/>
    <w:rsid w:val="00174D57"/>
    <w:rsid w:val="001E67BB"/>
    <w:rsid w:val="00215B0A"/>
    <w:rsid w:val="00254BCA"/>
    <w:rsid w:val="00292B0E"/>
    <w:rsid w:val="003039B0"/>
    <w:rsid w:val="00370C58"/>
    <w:rsid w:val="003C7F9B"/>
    <w:rsid w:val="00403B15"/>
    <w:rsid w:val="004902E9"/>
    <w:rsid w:val="00494CBE"/>
    <w:rsid w:val="004F196E"/>
    <w:rsid w:val="0057042C"/>
    <w:rsid w:val="00583A38"/>
    <w:rsid w:val="005D3656"/>
    <w:rsid w:val="006303B5"/>
    <w:rsid w:val="00670C0C"/>
    <w:rsid w:val="0069645C"/>
    <w:rsid w:val="00704EA7"/>
    <w:rsid w:val="00790BBD"/>
    <w:rsid w:val="007D003D"/>
    <w:rsid w:val="008433E6"/>
    <w:rsid w:val="008B65AD"/>
    <w:rsid w:val="00910C5A"/>
    <w:rsid w:val="009200C2"/>
    <w:rsid w:val="00934B03"/>
    <w:rsid w:val="0095622F"/>
    <w:rsid w:val="00984A64"/>
    <w:rsid w:val="00986BD8"/>
    <w:rsid w:val="009C1C1D"/>
    <w:rsid w:val="00A0023F"/>
    <w:rsid w:val="00A635E2"/>
    <w:rsid w:val="00A97B01"/>
    <w:rsid w:val="00B247ED"/>
    <w:rsid w:val="00B73342"/>
    <w:rsid w:val="00BE7C30"/>
    <w:rsid w:val="00C06936"/>
    <w:rsid w:val="00C117D5"/>
    <w:rsid w:val="00C17756"/>
    <w:rsid w:val="00C25107"/>
    <w:rsid w:val="00C472A9"/>
    <w:rsid w:val="00C62BE2"/>
    <w:rsid w:val="00CD4BD8"/>
    <w:rsid w:val="00D42BEE"/>
    <w:rsid w:val="00D50F5F"/>
    <w:rsid w:val="00D623AF"/>
    <w:rsid w:val="00F42E20"/>
    <w:rsid w:val="00F61E9A"/>
    <w:rsid w:val="00F65C0E"/>
    <w:rsid w:val="00F84F63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6E"/>
  </w:style>
  <w:style w:type="paragraph" w:styleId="Naslov1">
    <w:name w:val="heading 1"/>
    <w:basedOn w:val="Normal"/>
    <w:next w:val="Normal"/>
    <w:link w:val="Naslov1Char"/>
    <w:uiPriority w:val="9"/>
    <w:qFormat/>
    <w:rsid w:val="004F1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F196E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F1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4F19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4F19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glaeno">
    <w:name w:val="Strong"/>
    <w:basedOn w:val="Zadanifontodlomka"/>
    <w:uiPriority w:val="22"/>
    <w:qFormat/>
    <w:rsid w:val="004F196E"/>
    <w:rPr>
      <w:b/>
      <w:bCs/>
    </w:rPr>
  </w:style>
  <w:style w:type="character" w:styleId="Istaknuto">
    <w:name w:val="Emphasis"/>
    <w:basedOn w:val="Zadanifontodlomka"/>
    <w:uiPriority w:val="20"/>
    <w:qFormat/>
    <w:rsid w:val="004F196E"/>
    <w:rPr>
      <w:i/>
      <w:iCs/>
    </w:rPr>
  </w:style>
  <w:style w:type="paragraph" w:styleId="Odlomakpopisa">
    <w:name w:val="List Paragraph"/>
    <w:basedOn w:val="Normal"/>
    <w:uiPriority w:val="34"/>
    <w:qFormat/>
    <w:rsid w:val="004F196E"/>
    <w:pPr>
      <w:ind w:left="720"/>
      <w:contextualSpacing/>
    </w:pPr>
    <w:rPr>
      <w:rFonts w:ascii="Calibri" w:eastAsia="Times New Roman" w:hAnsi="Calibri" w:cs="Times New Roman"/>
    </w:rPr>
  </w:style>
  <w:style w:type="character" w:styleId="Neupadljivoisticanje">
    <w:name w:val="Subtle Emphasis"/>
    <w:basedOn w:val="Zadanifontodlomka"/>
    <w:uiPriority w:val="19"/>
    <w:qFormat/>
    <w:rsid w:val="004F196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196E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4F196E"/>
    <w:pPr>
      <w:tabs>
        <w:tab w:val="decimal" w:pos="360"/>
      </w:tabs>
    </w:pPr>
    <w:rPr>
      <w:rFonts w:eastAsiaTheme="minorEastAsia"/>
      <w:lang w:val="en-US"/>
    </w:rPr>
  </w:style>
  <w:style w:type="table" w:styleId="Reetkatablice">
    <w:name w:val="Table Grid"/>
    <w:basedOn w:val="Obinatablica"/>
    <w:uiPriority w:val="59"/>
    <w:rsid w:val="0040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67076-1692-4504-9F19-9DCFE51B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Veleuciliste u Pozegi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Idlbek</dc:creator>
  <cp:keywords/>
  <dc:description/>
  <cp:lastModifiedBy>Robert Idlbek</cp:lastModifiedBy>
  <cp:revision>3</cp:revision>
  <cp:lastPrinted>2014-02-26T11:16:00Z</cp:lastPrinted>
  <dcterms:created xsi:type="dcterms:W3CDTF">2014-02-26T13:32:00Z</dcterms:created>
  <dcterms:modified xsi:type="dcterms:W3CDTF">2014-02-26T13:33:00Z</dcterms:modified>
</cp:coreProperties>
</file>