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8D" w:rsidRPr="00853D70" w:rsidRDefault="007F672F" w:rsidP="00853D70">
      <w:pPr>
        <w:jc w:val="center"/>
        <w:rPr>
          <w:b/>
          <w:lang w:val="hr-HR"/>
        </w:rPr>
      </w:pPr>
      <w:r>
        <w:rPr>
          <w:b/>
          <w:lang w:val="hr-HR"/>
        </w:rPr>
        <w:t>PRODAJNO POSLOVANJE</w:t>
      </w:r>
      <w:r w:rsidR="00853D70" w:rsidRPr="00853D70">
        <w:rPr>
          <w:b/>
          <w:lang w:val="hr-HR"/>
        </w:rPr>
        <w:t xml:space="preserve"> – rezultati pismenog dijela ispita</w:t>
      </w:r>
    </w:p>
    <w:p w:rsidR="00853D70" w:rsidRDefault="00853D70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50"/>
        <w:gridCol w:w="1339"/>
      </w:tblGrid>
      <w:tr w:rsidR="00853D70" w:rsidRPr="00853D70" w:rsidTr="00853D70">
        <w:tc>
          <w:tcPr>
            <w:tcW w:w="1350" w:type="dxa"/>
            <w:shd w:val="clear" w:color="auto" w:fill="D0CECE" w:themeFill="background2" w:themeFillShade="E6"/>
          </w:tcPr>
          <w:p w:rsidR="00853D70" w:rsidRPr="00853D70" w:rsidRDefault="00853D70" w:rsidP="00853D70">
            <w:pPr>
              <w:jc w:val="center"/>
              <w:rPr>
                <w:b/>
                <w:lang w:val="hr-HR"/>
              </w:rPr>
            </w:pPr>
            <w:r w:rsidRPr="00853D70">
              <w:rPr>
                <w:b/>
                <w:lang w:val="hr-HR"/>
              </w:rPr>
              <w:t>Broj indeksa</w:t>
            </w:r>
          </w:p>
        </w:tc>
        <w:tc>
          <w:tcPr>
            <w:tcW w:w="1339" w:type="dxa"/>
            <w:shd w:val="clear" w:color="auto" w:fill="D0CECE" w:themeFill="background2" w:themeFillShade="E6"/>
          </w:tcPr>
          <w:p w:rsidR="00853D70" w:rsidRPr="00853D70" w:rsidRDefault="00853D70" w:rsidP="00853D70">
            <w:pPr>
              <w:jc w:val="center"/>
              <w:rPr>
                <w:b/>
                <w:lang w:val="hr-HR"/>
              </w:rPr>
            </w:pPr>
            <w:r w:rsidRPr="00853D70">
              <w:rPr>
                <w:b/>
                <w:lang w:val="hr-HR"/>
              </w:rPr>
              <w:t>Broj bodova</w:t>
            </w:r>
          </w:p>
        </w:tc>
      </w:tr>
      <w:tr w:rsidR="00853D70" w:rsidRPr="00853D70" w:rsidTr="00853D70">
        <w:tc>
          <w:tcPr>
            <w:tcW w:w="1350" w:type="dxa"/>
          </w:tcPr>
          <w:p w:rsidR="00853D70" w:rsidRPr="00853D70" w:rsidRDefault="007F672F" w:rsidP="00853D7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5556</w:t>
            </w:r>
          </w:p>
        </w:tc>
        <w:tc>
          <w:tcPr>
            <w:tcW w:w="1339" w:type="dxa"/>
          </w:tcPr>
          <w:p w:rsidR="00853D70" w:rsidRPr="00853D70" w:rsidRDefault="007F672F" w:rsidP="00853D7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 / 45</w:t>
            </w:r>
          </w:p>
        </w:tc>
      </w:tr>
    </w:tbl>
    <w:p w:rsidR="00853D70" w:rsidRDefault="00853D70" w:rsidP="00853D70">
      <w:pPr>
        <w:rPr>
          <w:lang w:val="hr-HR"/>
        </w:rPr>
      </w:pPr>
      <w:bookmarkStart w:id="0" w:name="_GoBack"/>
      <w:bookmarkEnd w:id="0"/>
    </w:p>
    <w:p w:rsidR="00853D70" w:rsidRPr="00853D70" w:rsidRDefault="007F672F" w:rsidP="00853D70">
      <w:pPr>
        <w:rPr>
          <w:lang w:val="hr-HR"/>
        </w:rPr>
      </w:pPr>
      <w:r>
        <w:rPr>
          <w:lang w:val="hr-HR"/>
        </w:rPr>
        <w:t>Pravo izlaska na usmeni dio ispita imaju studenti koji su ostvarili minimalno 22,5 bodova.</w:t>
      </w:r>
    </w:p>
    <w:sectPr w:rsidR="00853D70" w:rsidRPr="0085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70"/>
    <w:rsid w:val="0069578D"/>
    <w:rsid w:val="007F672F"/>
    <w:rsid w:val="0085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19E04-34E2-4896-8D7F-F719C8AB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Šostar</dc:creator>
  <cp:keywords/>
  <dc:description/>
  <cp:lastModifiedBy>Marko Šostar</cp:lastModifiedBy>
  <cp:revision>2</cp:revision>
  <dcterms:created xsi:type="dcterms:W3CDTF">2015-11-23T06:47:00Z</dcterms:created>
  <dcterms:modified xsi:type="dcterms:W3CDTF">2015-11-23T06:47:00Z</dcterms:modified>
</cp:coreProperties>
</file>