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A8F" w:rsidRPr="00A753D5" w:rsidRDefault="00D75A8F" w:rsidP="00A753D5">
      <w:pPr>
        <w:jc w:val="center"/>
        <w:rPr>
          <w:sz w:val="26"/>
          <w:szCs w:val="26"/>
        </w:rPr>
      </w:pPr>
      <w:r w:rsidRPr="00A753D5">
        <w:rPr>
          <w:sz w:val="26"/>
          <w:szCs w:val="26"/>
        </w:rPr>
        <w:t>Poziv na mentorski sastanak</w:t>
      </w:r>
    </w:p>
    <w:p w:rsidR="00D75A8F" w:rsidRDefault="00D75A8F" w:rsidP="00AF27C6">
      <w:pPr>
        <w:jc w:val="center"/>
      </w:pPr>
      <w:r>
        <w:t xml:space="preserve">za </w:t>
      </w:r>
      <w:r w:rsidRPr="00A753D5">
        <w:rPr>
          <w:b/>
        </w:rPr>
        <w:t>redovne i izvanredne studente I. godine</w:t>
      </w:r>
      <w:r>
        <w:t xml:space="preserve"> Preddiplomskog stručnog studija </w:t>
      </w:r>
      <w:r w:rsidRPr="00A753D5">
        <w:rPr>
          <w:b/>
        </w:rPr>
        <w:t>Računovodstvo</w:t>
      </w:r>
    </w:p>
    <w:p w:rsidR="00AF27C6" w:rsidRDefault="00AF27C6"/>
    <w:p w:rsidR="00000000" w:rsidRDefault="00D75A8F">
      <w:r>
        <w:t xml:space="preserve">Pozivaju se studenti da prisustvuju mentorskom </w:t>
      </w:r>
      <w:r w:rsidRPr="00A753D5">
        <w:rPr>
          <w:b/>
        </w:rPr>
        <w:t xml:space="preserve">sastanku 23. studenog 2018. godine u 15.00 sati u dvorani </w:t>
      </w:r>
      <w:proofErr w:type="spellStart"/>
      <w:r w:rsidRPr="00A753D5">
        <w:rPr>
          <w:b/>
        </w:rPr>
        <w:t>Dobriša</w:t>
      </w:r>
      <w:proofErr w:type="spellEnd"/>
      <w:r w:rsidRPr="00A753D5">
        <w:rPr>
          <w:b/>
        </w:rPr>
        <w:t xml:space="preserve"> Cesarić (</w:t>
      </w:r>
      <w:proofErr w:type="spellStart"/>
      <w:r w:rsidRPr="00A753D5">
        <w:rPr>
          <w:b/>
        </w:rPr>
        <w:t>dv</w:t>
      </w:r>
      <w:proofErr w:type="spellEnd"/>
      <w:r w:rsidRPr="00A753D5">
        <w:rPr>
          <w:b/>
        </w:rPr>
        <w:t>. 1)</w:t>
      </w:r>
      <w:r>
        <w:t>.</w:t>
      </w:r>
    </w:p>
    <w:p w:rsidR="00D75A8F" w:rsidRDefault="00D75A8F">
      <w:r>
        <w:t>Teme mentorskog sastanka</w:t>
      </w:r>
    </w:p>
    <w:p w:rsidR="00D75A8F" w:rsidRDefault="00D75A8F" w:rsidP="00D75A8F">
      <w:pPr>
        <w:pStyle w:val="ListParagraph"/>
        <w:numPr>
          <w:ilvl w:val="0"/>
          <w:numId w:val="1"/>
        </w:numPr>
      </w:pPr>
      <w:r>
        <w:t>Nastava i studijski programi</w:t>
      </w:r>
    </w:p>
    <w:p w:rsidR="00D75A8F" w:rsidRDefault="00A753D5" w:rsidP="00A753D5">
      <w:pPr>
        <w:pStyle w:val="ListParagraph"/>
        <w:numPr>
          <w:ilvl w:val="0"/>
          <w:numId w:val="2"/>
        </w:numPr>
      </w:pPr>
      <w:r>
        <w:t>u</w:t>
      </w:r>
      <w:r w:rsidR="00D75A8F">
        <w:t>poznavanje s pravima i obvezama (Pravilnik o pravilima studiranja)</w:t>
      </w:r>
    </w:p>
    <w:p w:rsidR="00D75A8F" w:rsidRDefault="00A753D5" w:rsidP="00A753D5">
      <w:pPr>
        <w:pStyle w:val="ListParagraph"/>
        <w:numPr>
          <w:ilvl w:val="0"/>
          <w:numId w:val="2"/>
        </w:numPr>
      </w:pPr>
      <w:r>
        <w:t>u</w:t>
      </w:r>
      <w:r w:rsidR="00D75A8F">
        <w:t>stroj studija</w:t>
      </w:r>
    </w:p>
    <w:p w:rsidR="00D75A8F" w:rsidRDefault="00A753D5" w:rsidP="00A753D5">
      <w:pPr>
        <w:pStyle w:val="ListParagraph"/>
        <w:numPr>
          <w:ilvl w:val="0"/>
          <w:numId w:val="2"/>
        </w:numPr>
      </w:pPr>
      <w:r>
        <w:t>u</w:t>
      </w:r>
      <w:r w:rsidR="00D75A8F">
        <w:t xml:space="preserve">poznavanje s mrežnom stranicom VUP-a (obavijest, raspored, popis nastavnika, detaljni izvedbeni planovi i </w:t>
      </w:r>
      <w:proofErr w:type="spellStart"/>
      <w:r w:rsidR="00D75A8F">
        <w:t>dr</w:t>
      </w:r>
      <w:proofErr w:type="spellEnd"/>
      <w:r w:rsidR="00D75A8F">
        <w:t>.)</w:t>
      </w:r>
    </w:p>
    <w:p w:rsidR="00D75A8F" w:rsidRDefault="00D75A8F" w:rsidP="00A753D5">
      <w:pPr>
        <w:pStyle w:val="ListParagraph"/>
        <w:numPr>
          <w:ilvl w:val="0"/>
          <w:numId w:val="2"/>
        </w:numPr>
      </w:pPr>
      <w:r>
        <w:t>Sustav osiguranja kvalitete (poštanski sandučić, kvaliteta @</w:t>
      </w:r>
      <w:proofErr w:type="spellStart"/>
      <w:r>
        <w:t>vup.hr</w:t>
      </w:r>
      <w:proofErr w:type="spellEnd"/>
      <w:r>
        <w:t>)</w:t>
      </w:r>
    </w:p>
    <w:p w:rsidR="00D75A8F" w:rsidRDefault="00D75A8F" w:rsidP="00D75A8F">
      <w:pPr>
        <w:pStyle w:val="ListParagraph"/>
        <w:numPr>
          <w:ilvl w:val="0"/>
          <w:numId w:val="1"/>
        </w:numPr>
      </w:pPr>
      <w:r>
        <w:t>Organizacija i služba podrške</w:t>
      </w:r>
    </w:p>
    <w:p w:rsidR="00D75A8F" w:rsidRDefault="00A753D5" w:rsidP="00A753D5">
      <w:pPr>
        <w:pStyle w:val="ListParagraph"/>
        <w:numPr>
          <w:ilvl w:val="0"/>
          <w:numId w:val="3"/>
        </w:numPr>
      </w:pPr>
      <w:r>
        <w:t>o</w:t>
      </w:r>
      <w:r w:rsidR="00D75A8F">
        <w:t xml:space="preserve">rganizacijski ustroj VUP-a </w:t>
      </w:r>
    </w:p>
    <w:p w:rsidR="00D75A8F" w:rsidRDefault="00A753D5" w:rsidP="00A753D5">
      <w:pPr>
        <w:pStyle w:val="ListParagraph"/>
        <w:numPr>
          <w:ilvl w:val="0"/>
          <w:numId w:val="3"/>
        </w:numPr>
      </w:pPr>
      <w:r>
        <w:t>p</w:t>
      </w:r>
      <w:r w:rsidR="00D75A8F">
        <w:t>otpora studentima</w:t>
      </w:r>
    </w:p>
    <w:p w:rsidR="00D75A8F" w:rsidRDefault="00A753D5" w:rsidP="00A753D5">
      <w:pPr>
        <w:pStyle w:val="ListParagraph"/>
        <w:numPr>
          <w:ilvl w:val="0"/>
          <w:numId w:val="3"/>
        </w:numPr>
      </w:pPr>
      <w:proofErr w:type="spellStart"/>
      <w:r>
        <w:t>Erasmus</w:t>
      </w:r>
      <w:proofErr w:type="spellEnd"/>
      <w:r>
        <w:t xml:space="preserve"> program</w:t>
      </w:r>
    </w:p>
    <w:p w:rsidR="00D75A8F" w:rsidRDefault="00A753D5" w:rsidP="00D75A8F">
      <w:pPr>
        <w:pStyle w:val="ListParagraph"/>
        <w:numPr>
          <w:ilvl w:val="0"/>
          <w:numId w:val="1"/>
        </w:numPr>
      </w:pPr>
      <w:r>
        <w:t>Izvanredne aktivnosti</w:t>
      </w:r>
    </w:p>
    <w:p w:rsidR="00A753D5" w:rsidRDefault="00A753D5" w:rsidP="00A753D5">
      <w:pPr>
        <w:pStyle w:val="ListParagraph"/>
        <w:numPr>
          <w:ilvl w:val="0"/>
          <w:numId w:val="4"/>
        </w:numPr>
      </w:pPr>
      <w:r>
        <w:t>sudjelovanje u anketama</w:t>
      </w:r>
    </w:p>
    <w:p w:rsidR="00A753D5" w:rsidRDefault="00A753D5" w:rsidP="00A753D5">
      <w:pPr>
        <w:pStyle w:val="ListParagraph"/>
        <w:numPr>
          <w:ilvl w:val="0"/>
          <w:numId w:val="4"/>
        </w:numPr>
      </w:pPr>
      <w:r>
        <w:t>djelovanje Sportske udruge</w:t>
      </w:r>
    </w:p>
    <w:p w:rsidR="00A753D5" w:rsidRDefault="00A753D5" w:rsidP="00A753D5">
      <w:pPr>
        <w:pStyle w:val="ListParagraph"/>
        <w:numPr>
          <w:ilvl w:val="0"/>
          <w:numId w:val="4"/>
        </w:numPr>
      </w:pPr>
      <w:r>
        <w:t>korištenje sportskih terena</w:t>
      </w:r>
    </w:p>
    <w:p w:rsidR="00A753D5" w:rsidRDefault="00A753D5" w:rsidP="00A753D5"/>
    <w:p w:rsidR="00D75A8F" w:rsidRPr="00AF27C6" w:rsidRDefault="00A753D5">
      <w:pPr>
        <w:rPr>
          <w:i/>
        </w:rPr>
      </w:pPr>
      <w:proofErr w:type="spellStart"/>
      <w:r w:rsidRPr="00AF27C6">
        <w:rPr>
          <w:i/>
        </w:rPr>
        <w:t>dr.sc</w:t>
      </w:r>
      <w:proofErr w:type="spellEnd"/>
      <w:r w:rsidRPr="00AF27C6">
        <w:rPr>
          <w:i/>
        </w:rPr>
        <w:t>. Mirjana Radman-</w:t>
      </w:r>
      <w:proofErr w:type="spellStart"/>
      <w:r w:rsidRPr="00AF27C6">
        <w:rPr>
          <w:i/>
        </w:rPr>
        <w:t>Funarić</w:t>
      </w:r>
      <w:proofErr w:type="spellEnd"/>
      <w:r w:rsidRPr="00AF27C6">
        <w:rPr>
          <w:i/>
        </w:rPr>
        <w:t>, prof.v.š.</w:t>
      </w:r>
    </w:p>
    <w:sectPr w:rsidR="00D75A8F" w:rsidRPr="00AF2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E7772"/>
    <w:multiLevelType w:val="hybridMultilevel"/>
    <w:tmpl w:val="791822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51635"/>
    <w:multiLevelType w:val="hybridMultilevel"/>
    <w:tmpl w:val="4F9CA08E"/>
    <w:lvl w:ilvl="0" w:tplc="A3EAFB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2B529C"/>
    <w:multiLevelType w:val="hybridMultilevel"/>
    <w:tmpl w:val="F680491E"/>
    <w:lvl w:ilvl="0" w:tplc="A3EAFB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793479"/>
    <w:multiLevelType w:val="hybridMultilevel"/>
    <w:tmpl w:val="9E304346"/>
    <w:lvl w:ilvl="0" w:tplc="A3EAFB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75A8F"/>
    <w:rsid w:val="00A753D5"/>
    <w:rsid w:val="00AF27C6"/>
    <w:rsid w:val="00D75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5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A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5A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</dc:creator>
  <cp:keywords/>
  <dc:description/>
  <cp:lastModifiedBy>Mir</cp:lastModifiedBy>
  <cp:revision>3</cp:revision>
  <dcterms:created xsi:type="dcterms:W3CDTF">2018-11-20T08:28:00Z</dcterms:created>
  <dcterms:modified xsi:type="dcterms:W3CDTF">2018-11-20T08:43:00Z</dcterms:modified>
</cp:coreProperties>
</file>